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61" w:rsidRPr="00260661" w:rsidRDefault="00260661" w:rsidP="0026066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26066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Влияние пения колыбельных на детей</w:t>
      </w:r>
    </w:p>
    <w:p w:rsidR="00260661" w:rsidRPr="00260661" w:rsidRDefault="00260661" w:rsidP="00260661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Родители знают, как бывает иногда непросто уложить малыша спать. Но ничего тут изобретать не нужно, ис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покон веков известно универсальное «снотворное» для детей и взрослых — </w:t>
      </w:r>
      <w:hyperlink r:id="rId4" w:history="1">
        <w:r w:rsidRPr="00260661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колыбельные песни</w:t>
        </w:r>
      </w:hyperlink>
      <w:r w:rsidRPr="00260661">
        <w:rPr>
          <w:rFonts w:ascii="Arial" w:eastAsia="Times New Roman" w:hAnsi="Arial" w:cs="Arial"/>
          <w:color w:val="000000"/>
          <w:lang w:eastAsia="ru-RU"/>
        </w:rPr>
        <w:t>. Наши предки не зря считали, что воспитание ребенка берет свое начало с колыбельных, и придавали этим песням мистическое значение, в них сохранились таин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ственные языческие образы Дремы, Буки, Сна, Угомона...</w:t>
      </w:r>
    </w:p>
    <w:p w:rsidR="00260661" w:rsidRPr="00260661" w:rsidRDefault="00260661" w:rsidP="00260661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В прежние вре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мена </w:t>
      </w:r>
      <w:hyperlink r:id="rId5" w:history="1">
        <w:r w:rsidRPr="00260661">
          <w:rPr>
            <w:rFonts w:ascii="Arial" w:eastAsia="Times New Roman" w:hAnsi="Arial" w:cs="Arial"/>
            <w:b/>
            <w:bCs/>
            <w:color w:val="006AC3"/>
            <w:u w:val="single"/>
            <w:lang w:eastAsia="ru-RU"/>
          </w:rPr>
          <w:t>колыбельные </w:t>
        </w:r>
      </w:hyperlink>
      <w:proofErr w:type="gramStart"/>
      <w:r w:rsidRPr="00260661">
        <w:rPr>
          <w:rFonts w:ascii="Arial" w:eastAsia="Times New Roman" w:hAnsi="Arial" w:cs="Arial"/>
          <w:color w:val="000000"/>
          <w:lang w:eastAsia="ru-RU"/>
        </w:rPr>
        <w:t>выполняли роль</w:t>
      </w:r>
      <w:proofErr w:type="gramEnd"/>
      <w:r w:rsidRPr="00260661">
        <w:rPr>
          <w:rFonts w:ascii="Arial" w:eastAsia="Times New Roman" w:hAnsi="Arial" w:cs="Arial"/>
          <w:color w:val="000000"/>
          <w:lang w:eastAsia="ru-RU"/>
        </w:rPr>
        <w:t xml:space="preserve"> заклинания, в песне мать просила дать ее малышу силы для сна и роста, чтобы он был богатым и здоровым в буду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щем. Каждому младенцу колы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бельная причиталась своя — ее сразу после рожде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ния сочиняла мать. Затем эта песня всю жизнь оставалась его оберегом. Колыбельная и сегодня является первым музыкальным впе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чатлением младенца.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Между прочим, известно более 500 авторских колыбельных, стихи к которым писали выдающиеся рус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ские поэты — Жуковский, Лермон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тов, Цветаева и другие. Не перечесть замечательных колыбельных, написанных знаменитыми детскими поэтами, современными бар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дами и звездами эстрады. Выходит, этот жанр </w:t>
      </w:r>
      <w:proofErr w:type="gramStart"/>
      <w:r w:rsidRPr="00260661">
        <w:rPr>
          <w:rFonts w:ascii="Arial" w:eastAsia="Times New Roman" w:hAnsi="Arial" w:cs="Arial"/>
          <w:color w:val="000000"/>
          <w:lang w:eastAsia="ru-RU"/>
        </w:rPr>
        <w:t>востребован</w:t>
      </w:r>
      <w:proofErr w:type="gramEnd"/>
      <w:r w:rsidRPr="00260661">
        <w:rPr>
          <w:rFonts w:ascii="Arial" w:eastAsia="Times New Roman" w:hAnsi="Arial" w:cs="Arial"/>
          <w:color w:val="000000"/>
          <w:lang w:eastAsia="ru-RU"/>
        </w:rPr>
        <w:t xml:space="preserve"> и сегодня все так же привлекает нас.</w:t>
      </w:r>
    </w:p>
    <w:p w:rsidR="00260661" w:rsidRPr="00260661" w:rsidRDefault="00260661" w:rsidP="00260661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b/>
          <w:bCs/>
          <w:color w:val="000000"/>
          <w:lang w:eastAsia="ru-RU"/>
        </w:rPr>
        <w:t>Ноты вместо таблеток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Можно смело сказать, что колы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бельные песни являются универсаль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ным терапевтическим средством. На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чинать пение колыбельных малышу нужно еще в период беременности. Доказано, что ребенок в утробе мате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ри воспринимает музыку, речь, инто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нации голоса. Новорожденный, слушая песенки, которые мама пела ему, узнает их и успокаивается, </w:t>
      </w:r>
      <w:proofErr w:type="gramStart"/>
      <w:r w:rsidRPr="00260661">
        <w:rPr>
          <w:rFonts w:ascii="Arial" w:eastAsia="Times New Roman" w:hAnsi="Arial" w:cs="Arial"/>
          <w:color w:val="000000"/>
          <w:lang w:eastAsia="ru-RU"/>
        </w:rPr>
        <w:t>скорее</w:t>
      </w:r>
      <w:proofErr w:type="gramEnd"/>
      <w:r w:rsidRPr="00260661">
        <w:rPr>
          <w:rFonts w:ascii="Arial" w:eastAsia="Times New Roman" w:hAnsi="Arial" w:cs="Arial"/>
          <w:color w:val="000000"/>
          <w:lang w:eastAsia="ru-RU"/>
        </w:rPr>
        <w:t xml:space="preserve"> на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чинает реагировать на мамин голос и издавать в ответ мелодичные звуки.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Пение колыбельных способствует улучшению психического состояния самой женщины — у нее уменьшают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ся проявления токсикоза, легче про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текает беременность. У поющей происходит за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медление ритма сердечных сокра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щений, давление приходит в норму, к ребенку поступает большее количество кислорода. Происходит гармонизация его сердцебиения, а вместе с колебаниями околоплодных вод ребенок получает неж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ный массаж его тельца. В дальней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шем у мам улучшается лактация, идет установление более близких от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ношений с детьми; недоношенные младенцы быстрее набираются сил.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Специалисты прямо рекомендуют петь колыбельные детям, у которых перина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тальная энцефалопатия (наруше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ние функции или структур головно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го мозга), нарушены ритмы дыха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ния, имеется брадикардия (уменьшение частоты сердечных сокращений), на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рушением моторики кишечника. Также до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казано, что отличное профилактическое средство против двигательных и речевых расстройств (заикание, тики, нарушения коор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динации, моторные стереотипы) — уникальная ритми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ка колыбельных песен. Они могут слу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жить как замечательное профилактическое средство. Пение колыбельной должно по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мочь ребенку поскорее заснуть, по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этому мелодии в песнях однообраз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ные, зачастую монотонные. При этом ребенку неважно, какой у мамы музыкальный слух, достаточно ли красив у нее голос, он все равно проявляет </w:t>
      </w:r>
      <w:r w:rsidRPr="00260661">
        <w:rPr>
          <w:rFonts w:ascii="Arial" w:eastAsia="Times New Roman" w:hAnsi="Arial" w:cs="Arial"/>
          <w:color w:val="000000"/>
          <w:lang w:eastAsia="ru-RU"/>
        </w:rPr>
        <w:lastRenderedPageBreak/>
        <w:t>лишь реакцию на тембр голоса, на мягкое исполнение, на лиричное звучание. Петь колыбельную лучше с улыбкой, тогда голос становится особенно сердечным!</w:t>
      </w:r>
    </w:p>
    <w:p w:rsidR="00260661" w:rsidRPr="00260661" w:rsidRDefault="00260661" w:rsidP="00260661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b/>
          <w:bCs/>
          <w:color w:val="000000"/>
          <w:lang w:eastAsia="ru-RU"/>
        </w:rPr>
        <w:t>Шаг к развитию речи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Через пение ребенок получает первые уроки развития речи. В ответ маме он начинает «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гулить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>», а значит, развивается его гортань — главный инструмент нашей речевой деятельности. Колыбельная рассчитана на свойства памяти младенца, который еще не может прочно запоминать словесную информацию. Привыкая к повторяющимся интонациям песни, ребенок начинает делать различие между отдель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ными словами, что помогает ему лучше и быстрее овла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девать речью, делать для себя понятным ее содержа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ние. Колыбельные песни состоят практиче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ски из существи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тельных и глаголов, в текстах песен находит отражение только то, что малыш в состоянии реально воспринимать: предметы и их движение. Характерным для колыбельных являются различные повторения, в которых фигурируют звуковые сочетания, слоги, отдельные слова и их цепочки — за счет этого идет обо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гащение словаря ребенка. Однако колыбельные нужны не только младенцам, но и более взро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слым детям. Они дают азы грамма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тического строя речи, помогают об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разовывать однокоренные слова (на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пример, «кот», «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котенька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>», «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коток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>», «котик», «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котя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>»).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В старшем дошкольном возрасте важной задачей становится выра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ботка дикции. Известный факт, что у ребенка в этом возрасте еще недостаточно 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координированно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 xml:space="preserve"> и четко работают органы 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речедвигательного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 xml:space="preserve"> аппарата. Многие де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ти отличаются излишней торопли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востью в речи, нечетким 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выговариванием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 xml:space="preserve"> слов, «проглатыванием» окончаний или из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лишне замедленной манерой произ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ношения слов. Колыбельные лако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ничные и четкие по форме, они глубокие и ритмичные, поэтому, повторяя их, де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ти преодолевают эти недочеты речи. Главное влияние пения колыбельных на детей — развитие гибкости и подвижности речевого аппарата ребенка, формирова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ние правильного произношения зву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ков, освоение интонационных богатств и различного темпа речи.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Влияние пения колыбельных важно также для раз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вития мышления ребенка. От того, какие песни пела ему мама (и пела ли вообще), зависят характер маленько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го человека, его физическое здоро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вье, степень психологической устой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чивости. В колыбельных песнях всег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да утверждается высшая ценность занимаемого ребенком места. Для полноценного развития малышу важ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но знать, что он желанен и любим, его мама — самая лучшая, а родной дом — самый теплый и уютный.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Более того, в колыбельных песнях мама выстраивает окружающий мир вокруг ребенка, как бы противопо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ставляя всем опасностям внешнего мира теплоту и защищенность дома. Нежность, ласку, сердечность, заду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шевность, покой несут эти песни, они снимают излишнюю тревож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ность, возбуждение. Дети, которые не знали колыбельных, вырастают более эгоистичными и злыми, они чаще подвержены разным психиче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ским расстройствам.</w:t>
      </w:r>
    </w:p>
    <w:p w:rsidR="00260661" w:rsidRPr="00260661" w:rsidRDefault="00260661" w:rsidP="00260661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b/>
          <w:bCs/>
          <w:color w:val="000000"/>
          <w:lang w:eastAsia="ru-RU"/>
        </w:rPr>
        <w:t>Шум изменяет сознание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Специалисты называет очень опасной тенденцию приучать детей находиться в постоянном шуме, будь то работающий телевизор, включен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ный компьютер, просто громкая речь. </w:t>
      </w:r>
      <w:r w:rsidRPr="00260661">
        <w:rPr>
          <w:rFonts w:ascii="Arial" w:eastAsia="Times New Roman" w:hAnsi="Arial" w:cs="Arial"/>
          <w:color w:val="000000"/>
          <w:lang w:eastAsia="ru-RU"/>
        </w:rPr>
        <w:lastRenderedPageBreak/>
        <w:t>Утверждение, будто ребенок «прекрасно» засыпает под звуки рок-музыки или «попсы», отчасти могут соответствовать действительности. Только малыш не засыпает — он впа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дает в состояние измененного соз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нания, говоря молодежным языком, «вырубается». Дело в том, что при очень громких звуках происходит за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метное торможение деятельности коры головного мозга и растормаживание подкорковых центров. Это сродни состоянию опьянения.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Самое легкое и неопасное, чего можно добиться, заменив колыбельные песни телевизором — развить у малыша синдром дефицита внимания (СДВ). В настоящее время, по оцен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кам психиатров, этой психопатологией страдает примерно 15–20% современных де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тей. Она выражается в неспособно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сти сосредоточиться. Дети, стра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дающие СДВ, не имеют возможности нормально учиться, они страдают от проблем в отношениях с окружающими. В самом деле, кому захочется дружить с ребенком, которому не под силу спокойно дожидаться своей очереди в игре, </w:t>
      </w:r>
      <w:proofErr w:type="gramStart"/>
      <w:r w:rsidRPr="00260661">
        <w:rPr>
          <w:rFonts w:ascii="Arial" w:eastAsia="Times New Roman" w:hAnsi="Arial" w:cs="Arial"/>
          <w:color w:val="000000"/>
          <w:lang w:eastAsia="ru-RU"/>
        </w:rPr>
        <w:t>который</w:t>
      </w:r>
      <w:proofErr w:type="gramEnd"/>
      <w:r w:rsidRPr="00260661">
        <w:rPr>
          <w:rFonts w:ascii="Arial" w:eastAsia="Times New Roman" w:hAnsi="Arial" w:cs="Arial"/>
          <w:color w:val="000000"/>
          <w:lang w:eastAsia="ru-RU"/>
        </w:rPr>
        <w:t xml:space="preserve"> вырывает игрушки у других, ломает их, «плюет» на всяческие игровые правила? Взрослым с СДВ часто присущи маниакально-депрессивные расстройства, отмечается склонность к насилию, злоупотребле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нию алкоголем и наркотиками.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 xml:space="preserve">Синдром дефицита внимания, к счастью, поддается коррекции. А вот первичная 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алекситимия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 xml:space="preserve"> — не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способность выражать свои чувства словами — коррекции практически не поддается. Есть основания счи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тать, что эмоциональное развитие человека находится в прямой зави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симости от модели отношений «мама-ребенок» в период раннего детства. Отсутствие тепла и контак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та между мамой и малышом обора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чивается со временем многими про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блемами. Проведенные исследова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ния показывают, что 5–23% населе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 xml:space="preserve">ния Земли имеют те ли иные </w:t>
      </w:r>
      <w:proofErr w:type="spellStart"/>
      <w:r w:rsidRPr="00260661">
        <w:rPr>
          <w:rFonts w:ascii="Arial" w:eastAsia="Times New Roman" w:hAnsi="Arial" w:cs="Arial"/>
          <w:color w:val="000000"/>
          <w:lang w:eastAsia="ru-RU"/>
        </w:rPr>
        <w:t>алекситимические</w:t>
      </w:r>
      <w:proofErr w:type="spellEnd"/>
      <w:r w:rsidRPr="00260661">
        <w:rPr>
          <w:rFonts w:ascii="Arial" w:eastAsia="Times New Roman" w:hAnsi="Arial" w:cs="Arial"/>
          <w:color w:val="000000"/>
          <w:lang w:eastAsia="ru-RU"/>
        </w:rPr>
        <w:t xml:space="preserve"> черты, причем мужчины страдают в 7–8 раз чаще, чем жен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щины. Эти люди многословно опи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сывают свои физические ощущения (</w:t>
      </w:r>
      <w:proofErr w:type="gramStart"/>
      <w:r w:rsidRPr="00260661">
        <w:rPr>
          <w:rFonts w:ascii="Arial" w:eastAsia="Times New Roman" w:hAnsi="Arial" w:cs="Arial"/>
          <w:color w:val="000000"/>
          <w:lang w:eastAsia="ru-RU"/>
        </w:rPr>
        <w:t>на примерах, сравнениях</w:t>
      </w:r>
      <w:proofErr w:type="gramEnd"/>
      <w:r w:rsidRPr="00260661">
        <w:rPr>
          <w:rFonts w:ascii="Arial" w:eastAsia="Times New Roman" w:hAnsi="Arial" w:cs="Arial"/>
          <w:color w:val="000000"/>
          <w:lang w:eastAsia="ru-RU"/>
        </w:rPr>
        <w:t>), затруд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няясь, однако, четко их сформулиро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вать. Их межличностные связи, как правило, скудны, им свойственна на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тянутость в позе и движениях, бед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ность мимики.</w:t>
      </w:r>
    </w:p>
    <w:p w:rsidR="00260661" w:rsidRPr="00260661" w:rsidRDefault="00260661" w:rsidP="00260661">
      <w:pPr>
        <w:shd w:val="clear" w:color="auto" w:fill="F6F6F6"/>
        <w:spacing w:after="240" w:line="337" w:lineRule="atLeast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260661">
        <w:rPr>
          <w:rFonts w:ascii="Arial" w:eastAsia="Times New Roman" w:hAnsi="Arial" w:cs="Arial"/>
          <w:color w:val="000000"/>
          <w:lang w:eastAsia="ru-RU"/>
        </w:rPr>
        <w:t>Так пойте же своим детям колы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бельные хотя бы до трех лет! Это по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может им вырасти уравновешенны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ми и доброжелательными людьми. Колыбельная — это магия. Влиянием пения колыбельных на детей определяются самые сильные эмоции и чувства, такие как ласка, любовь, забота. Они рождаются в душах поющих и слушающих колы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бельную. Сумейте же правильно вос</w:t>
      </w:r>
      <w:r w:rsidRPr="00260661">
        <w:rPr>
          <w:rFonts w:ascii="Arial" w:eastAsia="Times New Roman" w:hAnsi="Arial" w:cs="Arial"/>
          <w:color w:val="000000"/>
          <w:lang w:eastAsia="ru-RU"/>
        </w:rPr>
        <w:softHyphen/>
        <w:t>пользоваться этими чарами!</w:t>
      </w:r>
    </w:p>
    <w:p w:rsidR="000D627F" w:rsidRDefault="000D627F"/>
    <w:p w:rsidR="00260661" w:rsidRDefault="00260661"/>
    <w:p w:rsidR="00260661" w:rsidRDefault="00260661"/>
    <w:p w:rsidR="00260661" w:rsidRDefault="00260661"/>
    <w:p w:rsidR="00260661" w:rsidRDefault="00260661"/>
    <w:p w:rsidR="00260661" w:rsidRDefault="00260661" w:rsidP="006331E8">
      <w:r>
        <w:rPr>
          <w:noProof/>
          <w:lang w:eastAsia="ru-RU"/>
        </w:rPr>
        <w:lastRenderedPageBreak/>
        <w:drawing>
          <wp:inline distT="0" distB="0" distL="0" distR="0">
            <wp:extent cx="6567055" cy="9380047"/>
            <wp:effectExtent l="19050" t="0" r="5195" b="0"/>
            <wp:docPr id="1" name="Рисунок 1" descr="http://edu.tatar.ru/upload/gallery_photo/96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.tatar.ru/upload/gallery_photo/9697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624" cy="9388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61" w:rsidRDefault="00260661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26563" cy="9308424"/>
            <wp:effectExtent l="19050" t="0" r="7587" b="0"/>
            <wp:docPr id="4" name="Рисунок 4" descr="http://edu.tatar.ru/upload/gallery_photo/96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tatar.ru/upload/gallery_photo/9697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563" cy="930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61" w:rsidRDefault="00260661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36173" cy="9322130"/>
            <wp:effectExtent l="19050" t="0" r="0" b="0"/>
            <wp:docPr id="7" name="Рисунок 7" descr="http://edu.tatar.ru/upload/gallery_photo/96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tatar.ru/upload/gallery_photo/9698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352" cy="9319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661" w:rsidRDefault="006331E8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492228" cy="9273167"/>
            <wp:effectExtent l="19050" t="0" r="3822" b="0"/>
            <wp:docPr id="2" name="Рисунок 10" descr="http://edu.tatar.ru/upload/gallery_photo/96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tatar.ru/upload/gallery_photo/969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333" cy="927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EA" w:rsidRDefault="002A17EA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24254" cy="9318910"/>
            <wp:effectExtent l="19050" t="0" r="0" b="0"/>
            <wp:docPr id="13" name="Рисунок 13" descr="http://edu.tatar.ru/upload/gallery_photo/96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tatar.ru/upload/gallery_photo/9698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328" cy="932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EA" w:rsidRDefault="002A17EA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05773" cy="9292513"/>
            <wp:effectExtent l="19050" t="0" r="9327" b="0"/>
            <wp:docPr id="19" name="Рисунок 19" descr="http://edu.tatar.ru/upload/gallery_photo/96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tatar.ru/upload/gallery_photo/9698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810" cy="9295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EA" w:rsidRDefault="006331E8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03488" cy="9289250"/>
            <wp:effectExtent l="19050" t="0" r="0" b="0"/>
            <wp:docPr id="3" name="Рисунок 22" descr="http://edu.tatar.ru/upload/gallery_photo/96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tatar.ru/upload/gallery_photo/9698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3593" cy="928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EA" w:rsidRDefault="002A17EA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07973" cy="9295657"/>
            <wp:effectExtent l="19050" t="0" r="7127" b="0"/>
            <wp:docPr id="25" name="Рисунок 25" descr="http://edu.tatar.ru/upload/gallery_photo/9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edu.tatar.ru/upload/gallery_photo/9698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700" cy="930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7EA" w:rsidRPr="00260661" w:rsidRDefault="006331E8" w:rsidP="00260661">
      <w:pPr>
        <w:tabs>
          <w:tab w:val="left" w:pos="5592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505393" cy="9291971"/>
            <wp:effectExtent l="19050" t="0" r="0" b="0"/>
            <wp:docPr id="5" name="Рисунок 28" descr="http://edu.tatar.ru/upload/gallery_photo/96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tatar.ru/upload/gallery_photo/9698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498" cy="929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7EA" w:rsidRPr="00260661" w:rsidSect="006331E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60661"/>
    <w:rsid w:val="000D627F"/>
    <w:rsid w:val="00260661"/>
    <w:rsid w:val="002A17EA"/>
    <w:rsid w:val="006331E8"/>
    <w:rsid w:val="009F47C7"/>
    <w:rsid w:val="00D33B60"/>
    <w:rsid w:val="00FA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27F"/>
  </w:style>
  <w:style w:type="paragraph" w:styleId="1">
    <w:name w:val="heading 1"/>
    <w:basedOn w:val="a"/>
    <w:link w:val="10"/>
    <w:uiPriority w:val="9"/>
    <w:qFormat/>
    <w:rsid w:val="00260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0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0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0661"/>
  </w:style>
  <w:style w:type="character" w:styleId="a4">
    <w:name w:val="Strong"/>
    <w:basedOn w:val="a0"/>
    <w:uiPriority w:val="22"/>
    <w:qFormat/>
    <w:rsid w:val="0026066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6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edu.tatar.ru/n_chelny/page92724.htm/page391358.htm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hyperlink" Target="http://edu.tatar.ru/n_chelny/page92724.htm/page391348.htm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1259</Words>
  <Characters>7179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2</cp:revision>
  <dcterms:created xsi:type="dcterms:W3CDTF">2011-11-24T16:30:00Z</dcterms:created>
  <dcterms:modified xsi:type="dcterms:W3CDTF">2012-08-20T20:13:00Z</dcterms:modified>
</cp:coreProperties>
</file>